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36" w:rsidRDefault="00315036" w:rsidP="00315036">
      <w:pPr>
        <w:pStyle w:val="a3"/>
        <w:jc w:val="both"/>
      </w:pPr>
      <w:r>
        <w:fldChar w:fldCharType="begin"/>
      </w:r>
      <w:r>
        <w:instrText xml:space="preserve"> HYPERLINK "http://adilet.zan.kz/rus/docs/Z1500000405" </w:instrText>
      </w:r>
      <w:r>
        <w:fldChar w:fldCharType="separate"/>
      </w:r>
      <w:r>
        <w:rPr>
          <w:rStyle w:val="a4"/>
          <w:color w:val="0000FF"/>
          <w:u w:val="single"/>
        </w:rPr>
        <w:t>Закон "Об обязательном социальном медицинском страховании"</w:t>
      </w:r>
      <w:r>
        <w:fldChar w:fldCharType="end"/>
      </w:r>
    </w:p>
    <w:p w:rsidR="00315036" w:rsidRDefault="00315036" w:rsidP="00315036">
      <w:pPr>
        <w:pStyle w:val="a3"/>
        <w:jc w:val="both"/>
      </w:pPr>
      <w:hyperlink r:id="rId4" w:history="1">
        <w:r>
          <w:rPr>
            <w:rStyle w:val="a4"/>
            <w:color w:val="0000FF"/>
            <w:u w:val="single"/>
          </w:rPr>
          <w:t>Презентация "Обязательное социальное медицинское страхование в Республике Казахстан"</w:t>
        </w:r>
      </w:hyperlink>
    </w:p>
    <w:p w:rsidR="00315036" w:rsidRDefault="00315036" w:rsidP="00315036">
      <w:pPr>
        <w:pStyle w:val="a3"/>
        <w:jc w:val="both"/>
      </w:pPr>
      <w:r>
        <w:rPr>
          <w:rStyle w:val="a4"/>
        </w:rPr>
        <w:t>Тезисы по вопросу внедрения обязательного социального медицинского страхования</w:t>
      </w:r>
    </w:p>
    <w:p w:rsidR="00315036" w:rsidRDefault="00315036" w:rsidP="00315036">
      <w:pPr>
        <w:pStyle w:val="a3"/>
        <w:jc w:val="both"/>
      </w:pPr>
      <w:r>
        <w:t>Министерством здравоохранения и социального развития Республики Казахстан (далее – Министерство) разработаны концептуальные подходы по внедрению обязательного социального медицинского страхования (далее – ОСМС) в Казахстане.</w:t>
      </w:r>
    </w:p>
    <w:p w:rsidR="00315036" w:rsidRDefault="00315036" w:rsidP="00315036">
      <w:pPr>
        <w:pStyle w:val="a3"/>
        <w:jc w:val="both"/>
      </w:pPr>
      <w:r>
        <w:t>Анализ текущей ситуации</w:t>
      </w:r>
    </w:p>
    <w:p w:rsidR="00315036" w:rsidRDefault="00315036" w:rsidP="00315036">
      <w:pPr>
        <w:pStyle w:val="a3"/>
        <w:jc w:val="both"/>
      </w:pPr>
      <w:r>
        <w:t>В настоящее время в системе здравоохранения существует 3 ключевые системные проблемы:</w:t>
      </w:r>
    </w:p>
    <w:p w:rsidR="00315036" w:rsidRDefault="00315036" w:rsidP="00315036">
      <w:pPr>
        <w:pStyle w:val="a3"/>
        <w:jc w:val="both"/>
      </w:pPr>
      <w:r>
        <w:t>1. Отсутствие солидарности граждан и работодателей в охране здоровья. При этом бремя охраны здоровья лежит только на государстве. Гражданам характерно потребительское отношение к здравоохранению, имеется слабая приверженность к здоровому образу жизни.</w:t>
      </w:r>
    </w:p>
    <w:p w:rsidR="00315036" w:rsidRDefault="00315036" w:rsidP="00315036">
      <w:pPr>
        <w:pStyle w:val="a3"/>
        <w:jc w:val="both"/>
      </w:pPr>
      <w:r>
        <w:t>2. Финансовая неустойчивость системы. Недостаточно эффективная структура оказываемой медпомощи, высокая доля расходов на стационарную помощь. Высокий удельный вес теневых платежей населения (37,4% от общих расходов здравоохранения, в ОЭСР – в среднем 17%). Имеется фрагментация потоков финансовых средств.</w:t>
      </w:r>
    </w:p>
    <w:p w:rsidR="00315036" w:rsidRDefault="00315036" w:rsidP="00315036">
      <w:pPr>
        <w:pStyle w:val="a3"/>
        <w:jc w:val="both"/>
      </w:pPr>
      <w:r>
        <w:t>3. Неэффективное управление системой. Низкая эффективность медицинских организаций. Слабая тарифная политика и непрозрачное распределение средств. Низкий уровень качества услуг и компетенции системы.</w:t>
      </w:r>
    </w:p>
    <w:p w:rsidR="00315036" w:rsidRDefault="00315036" w:rsidP="00315036">
      <w:pPr>
        <w:pStyle w:val="a3"/>
        <w:jc w:val="both"/>
      </w:pPr>
      <w:r>
        <w:t>В отрасли сохраняются основные системные риски:</w:t>
      </w:r>
    </w:p>
    <w:p w:rsidR="00315036" w:rsidRDefault="00315036" w:rsidP="00315036">
      <w:pPr>
        <w:pStyle w:val="a3"/>
        <w:jc w:val="both"/>
      </w:pPr>
      <w:r>
        <w:t>рост роста потребления услуг</w:t>
      </w:r>
    </w:p>
    <w:p w:rsidR="00315036" w:rsidRDefault="00315036" w:rsidP="00315036">
      <w:pPr>
        <w:pStyle w:val="a3"/>
        <w:jc w:val="both"/>
      </w:pPr>
      <w:r>
        <w:t>риск роста стоимости здравоохранения</w:t>
      </w:r>
    </w:p>
    <w:p w:rsidR="00315036" w:rsidRDefault="00315036" w:rsidP="00315036">
      <w:pPr>
        <w:pStyle w:val="a3"/>
        <w:jc w:val="both"/>
      </w:pPr>
      <w:r>
        <w:t>риск недостаточности государственного бюджета и возможности компенсации</w:t>
      </w:r>
    </w:p>
    <w:p w:rsidR="00315036" w:rsidRDefault="00315036" w:rsidP="00315036">
      <w:pPr>
        <w:pStyle w:val="a3"/>
        <w:jc w:val="both"/>
      </w:pPr>
      <w:r>
        <w:t>риск неэффективности – не достижения конечных результатов.</w:t>
      </w:r>
    </w:p>
    <w:p w:rsidR="00315036" w:rsidRDefault="00315036" w:rsidP="00315036">
      <w:pPr>
        <w:pStyle w:val="a3"/>
        <w:jc w:val="both"/>
      </w:pPr>
      <w:r>
        <w:t>Существующие ключевые проблемы и ожидаемые системные риски требуют кардинального пересмотра модели системы здравоохранения.</w:t>
      </w:r>
    </w:p>
    <w:p w:rsidR="00315036" w:rsidRDefault="00315036" w:rsidP="00315036">
      <w:pPr>
        <w:pStyle w:val="a3"/>
        <w:jc w:val="both"/>
      </w:pPr>
      <w:r>
        <w:t>Мировой опыт</w:t>
      </w:r>
    </w:p>
    <w:p w:rsidR="00315036" w:rsidRDefault="00315036" w:rsidP="00315036">
      <w:pPr>
        <w:pStyle w:val="a3"/>
        <w:jc w:val="both"/>
      </w:pPr>
      <w:r>
        <w:t>В мире существуют 3 глобальные модели здравоохранения:</w:t>
      </w:r>
    </w:p>
    <w:p w:rsidR="00315036" w:rsidRDefault="00315036" w:rsidP="00315036">
      <w:pPr>
        <w:pStyle w:val="a3"/>
        <w:jc w:val="both"/>
      </w:pPr>
      <w:r>
        <w:t>государственная (Великобритания, Испания, Италия, Швеция),</w:t>
      </w:r>
    </w:p>
    <w:p w:rsidR="00315036" w:rsidRDefault="00315036" w:rsidP="00315036">
      <w:pPr>
        <w:pStyle w:val="a3"/>
        <w:jc w:val="both"/>
      </w:pPr>
      <w:r>
        <w:t>общественное страхование (Германия, Франция, Бельгия),</w:t>
      </w:r>
    </w:p>
    <w:p w:rsidR="00315036" w:rsidRDefault="00315036" w:rsidP="00315036">
      <w:pPr>
        <w:pStyle w:val="a3"/>
        <w:jc w:val="both"/>
      </w:pPr>
      <w:r>
        <w:t>частное страхование (США).</w:t>
      </w:r>
    </w:p>
    <w:p w:rsidR="00315036" w:rsidRDefault="00315036" w:rsidP="00315036">
      <w:pPr>
        <w:pStyle w:val="a3"/>
        <w:jc w:val="both"/>
      </w:pPr>
      <w:r>
        <w:lastRenderedPageBreak/>
        <w:t>Большинство стран комбинируют их, чем фокусируются на одной. Общая тенденция – конвергенция «бюджетных» и «страховых» моделей: бюджетные перенимают страховые принципы распределения средств. Страховые перенимают бюджетные принципы сбора и накопления средств.</w:t>
      </w:r>
    </w:p>
    <w:p w:rsidR="00315036" w:rsidRDefault="00315036" w:rsidP="00315036">
      <w:pPr>
        <w:pStyle w:val="a3"/>
        <w:jc w:val="both"/>
      </w:pPr>
      <w:r>
        <w:t>Также в страховых системах наблюдается тенденция увеличения роли государства.</w:t>
      </w:r>
    </w:p>
    <w:p w:rsidR="00315036" w:rsidRDefault="00315036" w:rsidP="00315036">
      <w:pPr>
        <w:pStyle w:val="a3"/>
        <w:jc w:val="both"/>
      </w:pPr>
      <w:r>
        <w:t>Отчетлива тенденция централизации и укрупнения фондов ОМС с целью увеличения эффективности, упрощения управления и сокращения неравномерностей распределения средств.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 xml:space="preserve">Мировая тенденция: почему </w:t>
      </w:r>
      <w:proofErr w:type="gramStart"/>
      <w:r>
        <w:t>выбран</w:t>
      </w:r>
      <w:proofErr w:type="gramEnd"/>
      <w:r>
        <w:t xml:space="preserve"> ОСМС?</w:t>
      </w:r>
    </w:p>
    <w:p w:rsidR="00315036" w:rsidRDefault="00315036" w:rsidP="00315036">
      <w:pPr>
        <w:pStyle w:val="a3"/>
        <w:jc w:val="both"/>
      </w:pPr>
      <w:r>
        <w:t xml:space="preserve">Разный уровень доходов не обеспечивает гражданам равный доступ к медпомощи. Богатые добровольно не будут перечислять взносы за бедных граждан. В этой связи большинство стран ОЭСР выбрали ОСМС, которая позволяет перераспределять средства от менее нуждающихся к более </w:t>
      </w:r>
      <w:proofErr w:type="gramStart"/>
      <w:r>
        <w:t>нуждающимся</w:t>
      </w:r>
      <w:proofErr w:type="gramEnd"/>
      <w:r>
        <w:t>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>Мировая тенденция: почему один Фонд?</w:t>
      </w:r>
    </w:p>
    <w:p w:rsidR="00315036" w:rsidRDefault="00315036" w:rsidP="00315036">
      <w:pPr>
        <w:pStyle w:val="a3"/>
        <w:jc w:val="both"/>
      </w:pPr>
      <w:r>
        <w:t>Модель единого плательщика абсолютно доминирует в странах</w:t>
      </w:r>
    </w:p>
    <w:p w:rsidR="00315036" w:rsidRDefault="00315036" w:rsidP="00315036">
      <w:pPr>
        <w:pStyle w:val="a3"/>
        <w:jc w:val="both"/>
      </w:pPr>
      <w:r>
        <w:t>Центральной и Восточной Европы и рекомендуется ВОЗ.</w:t>
      </w:r>
    </w:p>
    <w:p w:rsidR="00315036" w:rsidRDefault="00315036" w:rsidP="00315036">
      <w:pPr>
        <w:pStyle w:val="a3"/>
        <w:jc w:val="both"/>
      </w:pPr>
      <w:r>
        <w:t>Преимущества модели единого закупщика:</w:t>
      </w:r>
    </w:p>
    <w:p w:rsidR="00315036" w:rsidRDefault="00315036" w:rsidP="00315036">
      <w:pPr>
        <w:pStyle w:val="a3"/>
        <w:jc w:val="both"/>
      </w:pPr>
      <w:r>
        <w:t xml:space="preserve">Обеспечение солидарности при перераспределении ресурсов от менее нуждающихся к более </w:t>
      </w:r>
      <w:proofErr w:type="gramStart"/>
      <w:r>
        <w:t>нуждающимся</w:t>
      </w:r>
      <w:proofErr w:type="gramEnd"/>
      <w:r>
        <w:t>.</w:t>
      </w:r>
    </w:p>
    <w:p w:rsidR="00315036" w:rsidRDefault="00315036" w:rsidP="00315036">
      <w:pPr>
        <w:pStyle w:val="a3"/>
        <w:jc w:val="both"/>
      </w:pPr>
      <w:r>
        <w:t>Единый пакет медпомощи и равенство в доступе к нему для каждого жителя страны.</w:t>
      </w:r>
    </w:p>
    <w:p w:rsidR="00315036" w:rsidRDefault="00315036" w:rsidP="00315036">
      <w:pPr>
        <w:pStyle w:val="a3"/>
        <w:jc w:val="both"/>
      </w:pPr>
      <w:r>
        <w:t>Аккумулирование всех страховых рисков в одном фонде.</w:t>
      </w:r>
    </w:p>
    <w:p w:rsidR="00315036" w:rsidRDefault="00315036" w:rsidP="00315036">
      <w:pPr>
        <w:pStyle w:val="a3"/>
        <w:jc w:val="both"/>
      </w:pPr>
      <w:r>
        <w:t>Единые правила распределения средств по регионам и закупа медицинской помощи у поставщиков.</w:t>
      </w:r>
    </w:p>
    <w:p w:rsidR="00315036" w:rsidRDefault="00315036" w:rsidP="00315036">
      <w:pPr>
        <w:pStyle w:val="a3"/>
        <w:jc w:val="both"/>
      </w:pPr>
      <w:r>
        <w:t>Мощность переговоров в ходе стратегических закупок и возможность влияния на повышение эффективности системы здравоохранения.</w:t>
      </w:r>
    </w:p>
    <w:p w:rsidR="00315036" w:rsidRDefault="00315036" w:rsidP="00315036">
      <w:pPr>
        <w:pStyle w:val="a3"/>
        <w:jc w:val="both"/>
      </w:pPr>
      <w:r>
        <w:t>Сохранение государственной монополии как эффективного инструмента воплощения национальной политики здравоохранения.</w:t>
      </w:r>
    </w:p>
    <w:p w:rsidR="00315036" w:rsidRDefault="00315036" w:rsidP="00315036">
      <w:pPr>
        <w:pStyle w:val="a3"/>
        <w:jc w:val="both"/>
      </w:pPr>
      <w:r>
        <w:t>Более высокая эффективность (низкие административные расходы).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 xml:space="preserve">Исходя из анализа текущей ситуации и положительного мирового опыта, в реализацию ст.29 Конституции Республики Казахстан, 80-го шага Институциональных реформ Главы </w:t>
      </w:r>
      <w:r>
        <w:lastRenderedPageBreak/>
        <w:t>государства с 2017 года в Казахстане будет внедрена смешанная система финансирования здравоохранения.</w:t>
      </w:r>
    </w:p>
    <w:p w:rsidR="00315036" w:rsidRDefault="00315036" w:rsidP="00315036">
      <w:pPr>
        <w:pStyle w:val="a3"/>
        <w:jc w:val="both"/>
      </w:pPr>
      <w:r>
        <w:t>Целями внедрения ОСМС являются:</w:t>
      </w:r>
    </w:p>
    <w:p w:rsidR="00315036" w:rsidRDefault="00315036" w:rsidP="00315036">
      <w:pPr>
        <w:pStyle w:val="a3"/>
        <w:jc w:val="both"/>
      </w:pPr>
      <w:r>
        <w:t>достижение общественной солидарности путем укрепления собственного здоровья и разделения бремени охраны здоровья населения;</w:t>
      </w:r>
    </w:p>
    <w:p w:rsidR="00315036" w:rsidRDefault="00315036" w:rsidP="00315036">
      <w:pPr>
        <w:pStyle w:val="a3"/>
        <w:jc w:val="both"/>
      </w:pPr>
      <w:r>
        <w:t>обеспечение финансовой устойчивости системы путем обеспечения устойчивости системы к внешним факторам и росту затрат и обеспечения прозрачности и справедливости системы;</w:t>
      </w:r>
    </w:p>
    <w:p w:rsidR="00315036" w:rsidRDefault="00315036" w:rsidP="00315036">
      <w:pPr>
        <w:pStyle w:val="a3"/>
        <w:jc w:val="both"/>
      </w:pPr>
      <w:r>
        <w:t>повышение эффективности системы через достижение конечных результатов доступности, полноты и качества услуг и обеспечения высокой компетенции, и конкурентоспособности системы.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>Основными принципами систем ОСМС являются: универсальность, социальная справедливость и солидарность.</w:t>
      </w:r>
    </w:p>
    <w:p w:rsidR="00315036" w:rsidRDefault="00315036" w:rsidP="00315036">
      <w:pPr>
        <w:pStyle w:val="a3"/>
        <w:jc w:val="both"/>
      </w:pPr>
      <w:r>
        <w:t>При внедрении ОСМС в РК произойдет разделение функций и роли Министерства и ФСМС. Основополагающие регуляторные документы будут определены министерством, ФСМС будет аккумулировать и закупать медицинские услуги.</w:t>
      </w:r>
    </w:p>
    <w:p w:rsidR="00315036" w:rsidRDefault="00315036" w:rsidP="00315036">
      <w:pPr>
        <w:pStyle w:val="a3"/>
        <w:jc w:val="both"/>
      </w:pPr>
      <w:r>
        <w:t>Государство сохраняет за собой право обеспечивать гарантированным объемом бесплатной медицинской помощи (далее – ГОБМП): оказание медпомощи при социально значимых заболеваниях, неотложных состояниях, скорую медпомощь, санитарную авиацию и вакцинацию.</w:t>
      </w:r>
    </w:p>
    <w:p w:rsidR="00315036" w:rsidRDefault="00315036" w:rsidP="00315036">
      <w:pPr>
        <w:pStyle w:val="a3"/>
        <w:jc w:val="both"/>
      </w:pPr>
      <w:r>
        <w:t>В целях обеспечения всеобщего право на охрану здоровья до 2020 года «незастрахованным» гражданам предоставляется в рамках ГОБМП амбулаторно-поликлиническая помощь с амбулаторным лекарственным обеспечением.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>В рамках ОСМС будет предоставляться:</w:t>
      </w:r>
    </w:p>
    <w:p w:rsidR="00315036" w:rsidRDefault="00315036" w:rsidP="00315036">
      <w:pPr>
        <w:pStyle w:val="a3"/>
        <w:jc w:val="both"/>
      </w:pPr>
      <w:r>
        <w:t>амбулаторно-поликлиническая помощь с амбулаторным лекарственным обеспечением «застрахованным» гражданам;</w:t>
      </w:r>
    </w:p>
    <w:p w:rsidR="00315036" w:rsidRDefault="00315036" w:rsidP="00315036">
      <w:pPr>
        <w:pStyle w:val="a3"/>
        <w:jc w:val="both"/>
      </w:pPr>
      <w:r>
        <w:t>стационарная медпомощь;</w:t>
      </w:r>
    </w:p>
    <w:p w:rsidR="00315036" w:rsidRDefault="00315036" w:rsidP="00315036">
      <w:pPr>
        <w:pStyle w:val="a3"/>
        <w:jc w:val="both"/>
      </w:pPr>
      <w:r>
        <w:t>высокотехнологические медицинские услуги,</w:t>
      </w:r>
    </w:p>
    <w:p w:rsidR="00315036" w:rsidRDefault="00315036" w:rsidP="00315036">
      <w:pPr>
        <w:pStyle w:val="a3"/>
        <w:jc w:val="both"/>
      </w:pPr>
      <w:proofErr w:type="spellStart"/>
      <w:r>
        <w:t>стационарозамещающие</w:t>
      </w:r>
      <w:proofErr w:type="spellEnd"/>
      <w:r>
        <w:t xml:space="preserve"> технологий;</w:t>
      </w:r>
    </w:p>
    <w:p w:rsidR="00315036" w:rsidRDefault="00315036" w:rsidP="00315036">
      <w:pPr>
        <w:pStyle w:val="a3"/>
        <w:jc w:val="both"/>
      </w:pPr>
      <w:r>
        <w:t>долгосрочный сестринский уход.</w:t>
      </w:r>
    </w:p>
    <w:p w:rsidR="00315036" w:rsidRDefault="00315036" w:rsidP="00315036">
      <w:pPr>
        <w:pStyle w:val="a3"/>
        <w:jc w:val="both"/>
      </w:pPr>
      <w:r>
        <w:t xml:space="preserve">Добровольное медицинское страхование позволит полностью или частично покрывать расходы застрахованного лица на медицинское обслуживание, непредусмотренные системой ОСМС. Полис ДМС дает возможность физическим лицам или сотрудникам </w:t>
      </w:r>
      <w:r>
        <w:lastRenderedPageBreak/>
        <w:t xml:space="preserve">крупных компаний обследоваться в выбранных ими клиниках и на условиях (сервисные услуги и </w:t>
      </w:r>
      <w:proofErr w:type="spellStart"/>
      <w:proofErr w:type="gramStart"/>
      <w:r>
        <w:t>др</w:t>
      </w:r>
      <w:proofErr w:type="spellEnd"/>
      <w:proofErr w:type="gramEnd"/>
      <w:r>
        <w:t>) за счет страховой компании.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>Источниками финансирования здравоохранения при ОСМС будут:</w:t>
      </w:r>
    </w:p>
    <w:p w:rsidR="00315036" w:rsidRDefault="00315036" w:rsidP="00315036">
      <w:pPr>
        <w:pStyle w:val="a3"/>
        <w:jc w:val="both"/>
      </w:pPr>
      <w:r>
        <w:t>государство 4% - с 01.07.17 г.- от СМЗ-2 года,</w:t>
      </w:r>
    </w:p>
    <w:p w:rsidR="00315036" w:rsidRDefault="00315036" w:rsidP="00315036">
      <w:pPr>
        <w:pStyle w:val="a3"/>
        <w:jc w:val="both"/>
      </w:pPr>
      <w:r>
        <w:t>5% - с 2018 г.</w:t>
      </w:r>
    </w:p>
    <w:p w:rsidR="00315036" w:rsidRDefault="00315036" w:rsidP="00315036">
      <w:pPr>
        <w:pStyle w:val="a3"/>
        <w:jc w:val="both"/>
      </w:pPr>
      <w:r>
        <w:t>6% - с 2023 г.</w:t>
      </w:r>
    </w:p>
    <w:p w:rsidR="00315036" w:rsidRDefault="00315036" w:rsidP="00315036">
      <w:pPr>
        <w:pStyle w:val="a3"/>
        <w:jc w:val="both"/>
      </w:pPr>
      <w:r>
        <w:t>7% - с 2024 г. за социально-незащищенные слои</w:t>
      </w:r>
    </w:p>
    <w:p w:rsidR="00315036" w:rsidRDefault="00315036" w:rsidP="00315036">
      <w:pPr>
        <w:pStyle w:val="a3"/>
        <w:jc w:val="both"/>
      </w:pPr>
      <w:r>
        <w:t xml:space="preserve">населения (15 категорий </w:t>
      </w:r>
      <w:proofErr w:type="gramStart"/>
      <w:r>
        <w:t>согласно закона</w:t>
      </w:r>
      <w:proofErr w:type="gramEnd"/>
      <w:r>
        <w:t xml:space="preserve"> об ОСМС);</w:t>
      </w:r>
    </w:p>
    <w:p w:rsidR="00315036" w:rsidRDefault="00315036" w:rsidP="00315036">
      <w:pPr>
        <w:pStyle w:val="a3"/>
        <w:jc w:val="both"/>
      </w:pPr>
      <w:r>
        <w:t>работодатели - 2% - с 2017 г. от дохода</w:t>
      </w:r>
    </w:p>
    <w:p w:rsidR="00315036" w:rsidRDefault="00315036" w:rsidP="00315036">
      <w:pPr>
        <w:pStyle w:val="a3"/>
        <w:jc w:val="both"/>
      </w:pPr>
      <w:r>
        <w:t>3% - с 2018 г.</w:t>
      </w:r>
    </w:p>
    <w:p w:rsidR="00315036" w:rsidRDefault="00315036" w:rsidP="00315036">
      <w:pPr>
        <w:pStyle w:val="a3"/>
        <w:jc w:val="both"/>
      </w:pPr>
      <w:r>
        <w:t>4% - с 2019 г.</w:t>
      </w:r>
    </w:p>
    <w:p w:rsidR="00315036" w:rsidRDefault="00315036" w:rsidP="00315036">
      <w:pPr>
        <w:pStyle w:val="a3"/>
        <w:jc w:val="both"/>
      </w:pPr>
      <w:r>
        <w:t>5% - с 2020 г.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>сами работники - 1% с 2019 г. от дохода</w:t>
      </w:r>
    </w:p>
    <w:p w:rsidR="00315036" w:rsidRDefault="00315036" w:rsidP="00315036">
      <w:pPr>
        <w:pStyle w:val="a3"/>
        <w:jc w:val="both"/>
      </w:pPr>
      <w:r>
        <w:t>2% с 2020 г.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>Согласно пункту 4 статьи 28 Закона «Об обязательном социальном медицинском страховании» следующие граждане освобождаются от уплаты взносов в фонд:</w:t>
      </w:r>
    </w:p>
    <w:p w:rsidR="00315036" w:rsidRDefault="00315036" w:rsidP="00315036">
      <w:pPr>
        <w:pStyle w:val="a3"/>
        <w:jc w:val="both"/>
      </w:pPr>
      <w:r>
        <w:t>1) дети;</w:t>
      </w:r>
    </w:p>
    <w:p w:rsidR="00315036" w:rsidRDefault="00315036" w:rsidP="00315036">
      <w:pPr>
        <w:pStyle w:val="a3"/>
        <w:jc w:val="both"/>
      </w:pPr>
      <w:proofErr w:type="gramStart"/>
      <w:r>
        <w:t>2) многодетные матери, награжденные подвесками «Алтын алқа», «Күміс алқа» или получившие ранее звание «Мать-героиня», а также награжденные орденами «Материнская слава» I и II степени;</w:t>
      </w:r>
      <w:proofErr w:type="gramEnd"/>
    </w:p>
    <w:p w:rsidR="00315036" w:rsidRDefault="00315036" w:rsidP="00315036">
      <w:pPr>
        <w:pStyle w:val="a3"/>
        <w:jc w:val="both"/>
      </w:pPr>
      <w:r>
        <w:t>3) участники и инвалиды Великой Отечественной войны;</w:t>
      </w:r>
    </w:p>
    <w:p w:rsidR="00315036" w:rsidRDefault="00315036" w:rsidP="00315036">
      <w:pPr>
        <w:pStyle w:val="a3"/>
        <w:jc w:val="both"/>
      </w:pPr>
      <w:r>
        <w:t>4) инвалиды;</w:t>
      </w:r>
    </w:p>
    <w:p w:rsidR="00315036" w:rsidRDefault="00315036" w:rsidP="00315036">
      <w:pPr>
        <w:pStyle w:val="a3"/>
        <w:jc w:val="both"/>
      </w:pPr>
      <w:r>
        <w:t>5) лица, зарегистрированные в качестве безработных;</w:t>
      </w:r>
    </w:p>
    <w:p w:rsidR="00315036" w:rsidRDefault="00315036" w:rsidP="00315036">
      <w:pPr>
        <w:pStyle w:val="a3"/>
        <w:jc w:val="both"/>
      </w:pPr>
      <w:r>
        <w:t xml:space="preserve">6) лица, обучающиеся и воспитывающиеся в </w:t>
      </w:r>
      <w:proofErr w:type="spellStart"/>
      <w:r>
        <w:t>интернатных</w:t>
      </w:r>
      <w:proofErr w:type="spellEnd"/>
      <w:r>
        <w:t xml:space="preserve"> организациях;</w:t>
      </w:r>
    </w:p>
    <w:p w:rsidR="00315036" w:rsidRDefault="00315036" w:rsidP="00315036">
      <w:pPr>
        <w:pStyle w:val="a3"/>
        <w:jc w:val="both"/>
      </w:pPr>
      <w:r>
        <w:lastRenderedPageBreak/>
        <w:t xml:space="preserve">7) лица, обучающиеся по очной форме обучения в организациях среднего,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, высшего образования, а также послевузовского образования в форме </w:t>
      </w:r>
      <w:proofErr w:type="spellStart"/>
      <w:r>
        <w:t>резидентуры</w:t>
      </w:r>
      <w:proofErr w:type="spellEnd"/>
      <w:r>
        <w:t>;</w:t>
      </w:r>
    </w:p>
    <w:p w:rsidR="00315036" w:rsidRDefault="00315036" w:rsidP="00315036">
      <w:pPr>
        <w:pStyle w:val="a3"/>
        <w:jc w:val="both"/>
      </w:pPr>
      <w:proofErr w:type="gramStart"/>
      <w:r>
        <w:t>8) 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</w:t>
      </w:r>
      <w:proofErr w:type="gramEnd"/>
    </w:p>
    <w:p w:rsidR="00315036" w:rsidRDefault="00315036" w:rsidP="00315036">
      <w:pPr>
        <w:pStyle w:val="a3"/>
        <w:jc w:val="both"/>
      </w:pPr>
      <w:r>
        <w:t>9) неработающие беременные женщины, а также неработающие лица, фактически воспитывающие ребенка (детей) до достижения им (ими) возраста трех лет;</w:t>
      </w:r>
    </w:p>
    <w:p w:rsidR="00315036" w:rsidRDefault="00315036" w:rsidP="00315036">
      <w:pPr>
        <w:pStyle w:val="a3"/>
        <w:jc w:val="both"/>
      </w:pPr>
      <w:r>
        <w:t>10) пенсионеры;</w:t>
      </w:r>
    </w:p>
    <w:p w:rsidR="00315036" w:rsidRDefault="00315036" w:rsidP="00315036">
      <w:pPr>
        <w:pStyle w:val="a3"/>
        <w:jc w:val="both"/>
      </w:pPr>
      <w:r>
        <w:t>11) военнослужащие;</w:t>
      </w:r>
    </w:p>
    <w:p w:rsidR="00315036" w:rsidRDefault="00315036" w:rsidP="00315036">
      <w:pPr>
        <w:pStyle w:val="a3"/>
        <w:jc w:val="both"/>
      </w:pPr>
      <w:r>
        <w:t>12) сотрудники специальных государственных органов;</w:t>
      </w:r>
    </w:p>
    <w:p w:rsidR="00315036" w:rsidRDefault="00315036" w:rsidP="00315036">
      <w:pPr>
        <w:pStyle w:val="a3"/>
        <w:jc w:val="both"/>
      </w:pPr>
      <w:r>
        <w:t>13) сотрудники правоохранительных органов;</w:t>
      </w:r>
    </w:p>
    <w:p w:rsidR="00315036" w:rsidRDefault="00315036" w:rsidP="00315036">
      <w:pPr>
        <w:pStyle w:val="a3"/>
        <w:jc w:val="both"/>
      </w:pPr>
      <w:r>
        <w:t>14)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p w:rsidR="00315036" w:rsidRDefault="00315036" w:rsidP="00315036">
      <w:pPr>
        <w:pStyle w:val="a3"/>
        <w:jc w:val="both"/>
      </w:pPr>
      <w:r>
        <w:t>15) лица, содержащиеся в изоляторах временного содержания и следственных изоляторах.</w:t>
      </w:r>
    </w:p>
    <w:p w:rsidR="00315036" w:rsidRDefault="00315036" w:rsidP="00315036">
      <w:pPr>
        <w:pStyle w:val="a3"/>
        <w:jc w:val="both"/>
      </w:pPr>
      <w:r>
        <w:t>При этом</w:t>
      </w:r>
      <w:proofErr w:type="gramStart"/>
      <w:r>
        <w:t>,</w:t>
      </w:r>
      <w:proofErr w:type="gramEnd"/>
      <w:r>
        <w:t xml:space="preserve"> за военнослужащих, сотрудников специальных государственных органов, сотрудников правоохранительных органов не будет перечислять взносы государство: эти категории граждан будут продолжать получать обслуживание в учреждениях ведомственной сети.</w:t>
      </w:r>
    </w:p>
    <w:p w:rsidR="00315036" w:rsidRDefault="00315036" w:rsidP="00315036">
      <w:pPr>
        <w:pStyle w:val="a3"/>
        <w:jc w:val="both"/>
      </w:pPr>
      <w:r>
        <w:t>В соответствии с п.3 статьи 27 Закона от уплаты отчислений освобождаются работодатели за граждан, указанных выше.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 xml:space="preserve">Фонд социального медицинского страхования (ФСМС) </w:t>
      </w:r>
      <w:proofErr w:type="gramStart"/>
      <w:r>
        <w:t>будет функционировать с 1 июля 2016 года и</w:t>
      </w:r>
      <w:proofErr w:type="gramEnd"/>
      <w:r>
        <w:t xml:space="preserve"> будет выполнять функции финансового оператора по ГОБМП и Стратегического Закупщика по ОСМС.</w:t>
      </w:r>
    </w:p>
    <w:p w:rsidR="00315036" w:rsidRDefault="00315036" w:rsidP="00315036">
      <w:pPr>
        <w:pStyle w:val="a3"/>
        <w:jc w:val="both"/>
      </w:pPr>
      <w:r>
        <w:t>Одним из основных функций ОСМС будет аккумулирование сре</w:t>
      </w:r>
      <w:proofErr w:type="gramStart"/>
      <w:r>
        <w:t>дств в ф</w:t>
      </w:r>
      <w:proofErr w:type="gramEnd"/>
      <w:r>
        <w:t xml:space="preserve">онде. Как показывает мировой опыт, в разных странах по-разному осуществляется сбор и </w:t>
      </w:r>
      <w:proofErr w:type="gramStart"/>
      <w:r>
        <w:t>контроль за</w:t>
      </w:r>
      <w:proofErr w:type="gramEnd"/>
      <w:r>
        <w:t xml:space="preserve"> поступлением средств. В Венгрии, Словении, Эстонии и Латвии это делает налоговые службы. В Литве и Польше государственные фонды социального страхования с дальнейшим перечислением в фонды ОСМС. В Германии, Молдове и Словении сами Фонды ОСМС собирают взносы.</w:t>
      </w:r>
    </w:p>
    <w:p w:rsidR="00315036" w:rsidRDefault="00315036" w:rsidP="00315036">
      <w:pPr>
        <w:pStyle w:val="a3"/>
        <w:jc w:val="both"/>
      </w:pPr>
      <w:r>
        <w:t xml:space="preserve">При этом характерно, что во всех этих странах </w:t>
      </w:r>
      <w:proofErr w:type="gramStart"/>
      <w:r>
        <w:t>контроль за</w:t>
      </w:r>
      <w:proofErr w:type="gramEnd"/>
      <w:r>
        <w:t xml:space="preserve"> поступлением осуществляют налоговые службы.</w:t>
      </w:r>
    </w:p>
    <w:p w:rsidR="00315036" w:rsidRDefault="00315036" w:rsidP="00315036">
      <w:pPr>
        <w:pStyle w:val="a3"/>
        <w:jc w:val="both"/>
      </w:pPr>
      <w:r>
        <w:t>В Казахстане Фонд СМС будет аккумулировать взносы и отчисления со стороны работников и работодателей, а также целевые трансферты для ГОБМП.</w:t>
      </w:r>
    </w:p>
    <w:p w:rsidR="00315036" w:rsidRDefault="00315036" w:rsidP="00315036">
      <w:pPr>
        <w:pStyle w:val="a3"/>
        <w:jc w:val="both"/>
      </w:pPr>
      <w:r>
        <w:lastRenderedPageBreak/>
        <w:t>Большая часть ранее финансируемых из местного бюджета видов медпомощи будет передана в фонд – это обеспечит единство и качество процедур и потребует внесения изменений в Бюджетный кодекс в части межбюджетных отношений (изъятия и субвенции).</w:t>
      </w:r>
    </w:p>
    <w:p w:rsidR="00315036" w:rsidRDefault="00315036" w:rsidP="00315036">
      <w:pPr>
        <w:pStyle w:val="a3"/>
        <w:jc w:val="both"/>
      </w:pPr>
      <w:r>
        <w:t xml:space="preserve">В соответствии с уже действующей в Казахстане практикой предлагается </w:t>
      </w:r>
      <w:proofErr w:type="gramStart"/>
      <w:r>
        <w:t>контроль за</w:t>
      </w:r>
      <w:proofErr w:type="gramEnd"/>
      <w:r>
        <w:t xml:space="preserve"> поступлениями в ФСМС закрепить за Комитетом государственных доходов – такой подход применяется во многих странах с обязательной системой общественного страхования.</w:t>
      </w:r>
    </w:p>
    <w:p w:rsidR="00315036" w:rsidRDefault="00315036" w:rsidP="00315036">
      <w:pPr>
        <w:pStyle w:val="a3"/>
        <w:jc w:val="both"/>
      </w:pPr>
      <w:r>
        <w:t>Это также позволит сохранить уже выстроенную и работающую систему без создания дублирующей сети сбора взносов – меньшие административные расходы и большая эффективность.</w:t>
      </w:r>
    </w:p>
    <w:p w:rsidR="00315036" w:rsidRDefault="00315036" w:rsidP="00315036">
      <w:pPr>
        <w:pStyle w:val="a3"/>
        <w:jc w:val="both"/>
      </w:pPr>
      <w:proofErr w:type="spellStart"/>
      <w:r>
        <w:t>Госкорпорация</w:t>
      </w:r>
      <w:proofErr w:type="spellEnd"/>
      <w:r>
        <w:t xml:space="preserve"> как автономная организация будет вести персонифицированный учет всех поступлений.</w:t>
      </w:r>
    </w:p>
    <w:p w:rsidR="00315036" w:rsidRDefault="00315036" w:rsidP="00315036">
      <w:pPr>
        <w:pStyle w:val="a3"/>
        <w:jc w:val="both"/>
      </w:pPr>
      <w:r>
        <w:t xml:space="preserve">Обмен информацией между системами Комитета </w:t>
      </w:r>
      <w:proofErr w:type="spellStart"/>
      <w:r>
        <w:t>госдоходов</w:t>
      </w:r>
      <w:proofErr w:type="spellEnd"/>
      <w:r>
        <w:t xml:space="preserve"> и </w:t>
      </w:r>
      <w:proofErr w:type="spellStart"/>
      <w:r>
        <w:t>Госкорпорацией</w:t>
      </w:r>
      <w:proofErr w:type="spellEnd"/>
      <w:r>
        <w:t xml:space="preserve"> с предоставлением необходимых сведений будет осуществляться на ежедневной основе – для этого необходима доработка информационных систем КГД по персонифицированному учету отчислений и взносов в фонд (для контроля и мониторинга) и формирование единых платежных документов при соответствующих перечислениях.</w:t>
      </w:r>
    </w:p>
    <w:p w:rsidR="00315036" w:rsidRDefault="00315036" w:rsidP="00315036">
      <w:pPr>
        <w:pStyle w:val="a3"/>
        <w:jc w:val="both"/>
      </w:pPr>
      <w:r>
        <w:t>Во многих зарубежных странах СМС не является основным источником финансирования здравоохранения. При этом практически во всех странах с СМС государство оставляет за собой финансирование расходов из госбюджета, на примере Германии, это расходы на общественное здравоохранение, образование, науку, содержание медицинских служб силовых структур, капитальные инвестиции и эксплуатационные расходы, которые составляют порядка 11% от общих расходов на здравоохранение.</w:t>
      </w:r>
    </w:p>
    <w:p w:rsidR="00315036" w:rsidRDefault="00315036" w:rsidP="00315036">
      <w:pPr>
        <w:pStyle w:val="a3"/>
        <w:jc w:val="both"/>
      </w:pPr>
      <w:proofErr w:type="gramStart"/>
      <w:r>
        <w:t>Таким образом, прогноз структуры финансирования ОСМС в РК предполагает поэтапное уменьшение финансирования за счет общих налогов (ГБ на ГОБСП) с 32% в 2017 году до 10% к 2020 году, за счет взносов в ОСМС увеличение поступлений и взносов с 28% в 2017 году до 62% к 2020 году.</w:t>
      </w:r>
      <w:proofErr w:type="gramEnd"/>
      <w:r>
        <w:t xml:space="preserve"> Все это отразится на частных платежах населения, которые должны быть уменьшены с 36% в 2017 году до 25% к 2020 году.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>Пакет медицинских услуг является главным составляющим ОСМС.</w:t>
      </w:r>
    </w:p>
    <w:p w:rsidR="00315036" w:rsidRDefault="00315036" w:rsidP="00315036">
      <w:pPr>
        <w:pStyle w:val="a3"/>
        <w:jc w:val="both"/>
      </w:pPr>
      <w:r>
        <w:t>Мировой опыт показывает, что каждая страна формирует пакеты услуг исходя из возможности и особенности своих стран.</w:t>
      </w:r>
    </w:p>
    <w:p w:rsidR="00315036" w:rsidRDefault="00315036" w:rsidP="00315036">
      <w:pPr>
        <w:pStyle w:val="a3"/>
        <w:jc w:val="both"/>
      </w:pPr>
      <w:r>
        <w:t>В Германии существует единый и широкий пакет за счет СМС. При этом имеется альтернативный пакет частного страхования, на который имеют право лица, с доходом более 49,5 тыс</w:t>
      </w:r>
      <w:proofErr w:type="gramStart"/>
      <w:r>
        <w:t>.Е</w:t>
      </w:r>
      <w:proofErr w:type="gramEnd"/>
      <w:r>
        <w:t>вро в год (это 11% населения страны). В Литве, Польше, Венгрии и Молдове также существует широкий единый пакет для всех застрахованных ОСМС. ДМС играет минимальную роль в этих странах.</w:t>
      </w:r>
    </w:p>
    <w:p w:rsidR="00315036" w:rsidRDefault="00315036" w:rsidP="00315036">
      <w:pPr>
        <w:pStyle w:val="a3"/>
        <w:jc w:val="both"/>
      </w:pPr>
      <w:r>
        <w:t>В Нидерландах имеют два пакета в рамках ОСМС: стандартный пакет для всего населения и дополнительный пакет для лиц пожилого возраста на случаи хронических болезней, ухода и т.п.</w:t>
      </w:r>
    </w:p>
    <w:p w:rsidR="00315036" w:rsidRDefault="00315036" w:rsidP="00315036">
      <w:pPr>
        <w:pStyle w:val="a3"/>
        <w:jc w:val="both"/>
      </w:pPr>
      <w:r>
        <w:lastRenderedPageBreak/>
        <w:t>В России принят гарантированный государством пакет для всех граждан и базовый пакет в рамках ОМС для застрахованных граждан.</w:t>
      </w:r>
    </w:p>
    <w:p w:rsidR="00315036" w:rsidRDefault="00315036" w:rsidP="00315036">
      <w:pPr>
        <w:pStyle w:val="a3"/>
        <w:jc w:val="both"/>
      </w:pPr>
      <w:r>
        <w:t xml:space="preserve">В Казахстане исходя из норм Конституции определены: пакет для ГОБМП для всего населения и пакет ОСМС </w:t>
      </w:r>
      <w:proofErr w:type="gramStart"/>
      <w:r>
        <w:t>для</w:t>
      </w:r>
      <w:proofErr w:type="gramEnd"/>
      <w:r>
        <w:t xml:space="preserve"> застрахованных.</w:t>
      </w:r>
    </w:p>
    <w:p w:rsidR="00315036" w:rsidRDefault="00315036" w:rsidP="00315036">
      <w:pPr>
        <w:pStyle w:val="a3"/>
        <w:jc w:val="both"/>
      </w:pPr>
      <w:r>
        <w:t>Во многих странах мира, пакеты услуг включают социально-значимые заболевания. При этом они в некоторых странах СЗЗ выделены отдельным перечнем. В Германии и Франции нет данных о существовании отдельного списка СЗЗ. В Литве нет отдельного списка, но они включены в пакет ОСМС, список опасных заражаемых болезней, больные которыми автоматически становятся застрахованным ОСМС, туда включены 14 нозологий.</w:t>
      </w:r>
    </w:p>
    <w:p w:rsidR="00315036" w:rsidRDefault="00315036" w:rsidP="00315036">
      <w:pPr>
        <w:pStyle w:val="a3"/>
        <w:jc w:val="both"/>
      </w:pPr>
      <w:r>
        <w:t xml:space="preserve">В России список СЗЗ входит 9 болезней и отдельный список особо опасных 15 болезней. В Беларуси нет списка СЗЗ, существует список опасных инфекционных болезней из 6 нозологий. В нашей стране </w:t>
      </w:r>
      <w:proofErr w:type="gramStart"/>
      <w:r>
        <w:t>существует оба списка</w:t>
      </w:r>
      <w:proofErr w:type="gramEnd"/>
      <w:r>
        <w:t>: СЗЗ – 12 болезней и ООЗ – 15 болезней. В рамках ОСМС предполагается поэтапное включение в пакет ОСМС социально-значимых заболеваний. В настоящее время все эти болезни включены в перечень ГОБМП.</w:t>
      </w:r>
    </w:p>
    <w:p w:rsidR="00315036" w:rsidRDefault="00315036" w:rsidP="00315036">
      <w:pPr>
        <w:pStyle w:val="a3"/>
        <w:jc w:val="both"/>
      </w:pPr>
      <w:r>
        <w:t>Одним из острых вопросов является оказание экстренной медицинской помощи гражданам.</w:t>
      </w:r>
    </w:p>
    <w:p w:rsidR="00315036" w:rsidRDefault="00315036" w:rsidP="00315036">
      <w:pPr>
        <w:pStyle w:val="a3"/>
        <w:jc w:val="both"/>
      </w:pPr>
      <w:r>
        <w:t xml:space="preserve">В настоящее время в РК существует перечень показаний (как больные и пострадавшие), по которым предоставляется неотложная медицинская помощь в рамках ГОБМП. Но с внедрением ОСМС состояния экстренней помощи (острые заболевания, обострения хронических болезней, роды, травмы и т.д.) </w:t>
      </w:r>
      <w:proofErr w:type="gramStart"/>
      <w:r>
        <w:t>исходя из положительного международного опыта будут</w:t>
      </w:r>
      <w:proofErr w:type="gramEnd"/>
      <w:r>
        <w:t xml:space="preserve"> возмещаться за счет госбюджета.</w:t>
      </w:r>
    </w:p>
    <w:p w:rsidR="00315036" w:rsidRDefault="00315036" w:rsidP="00315036">
      <w:pPr>
        <w:pStyle w:val="a3"/>
        <w:jc w:val="both"/>
      </w:pPr>
      <w:r>
        <w:t>Перераспределение видов медицинской помощи в рамках ОСМС будет осуществляться из ГОБМП в СМС с учетом поэтапного повышения ставки взносов государства за экономически неактивное население.</w:t>
      </w:r>
    </w:p>
    <w:p w:rsidR="00315036" w:rsidRDefault="00315036" w:rsidP="00315036">
      <w:pPr>
        <w:pStyle w:val="a3"/>
        <w:jc w:val="both"/>
      </w:pPr>
      <w:r>
        <w:t>При этом на первом этапе с 2017 по 2019 годы, за счет госбюджета будут предоставляться амбулаторно-поликлиническая помощь с амбулаторным лекарственным обеспечением для непродуктивно занятого населения и 10 видов социально значимых заболеваний перейдут из ГОБМП в ОСМС.</w:t>
      </w:r>
    </w:p>
    <w:p w:rsidR="00315036" w:rsidRDefault="00315036" w:rsidP="00315036">
      <w:pPr>
        <w:pStyle w:val="a3"/>
        <w:jc w:val="both"/>
      </w:pPr>
      <w:r>
        <w:t>Начиная с 2019 года, с внедрением повсеместного декларирования доходов и расходов граждан будут ужесточены требования к системе ОСМС. Граждане сами начнут платить взносы в СМС (в 2019 г. -1% от дохода, с 2020 г. – 2%). Это стимулирует граждан к повышению их ответственности собственному здоровью. При этом государство поэтапно будет расширять пакет ОСМС для застрахованных граждан.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>Как измениться закуп медицинских услуг?</w:t>
      </w:r>
    </w:p>
    <w:p w:rsidR="00315036" w:rsidRDefault="00315036" w:rsidP="00315036">
      <w:pPr>
        <w:pStyle w:val="a3"/>
        <w:jc w:val="both"/>
      </w:pPr>
      <w:r>
        <w:t xml:space="preserve">Сегодня Комитет оплаты </w:t>
      </w:r>
      <w:proofErr w:type="spellStart"/>
      <w:r>
        <w:t>медуслуг</w:t>
      </w:r>
      <w:proofErr w:type="spellEnd"/>
      <w:r>
        <w:t xml:space="preserve"> выступает как единый плательщик. Преимуществом этого являются:</w:t>
      </w:r>
    </w:p>
    <w:p w:rsidR="00315036" w:rsidRDefault="00315036" w:rsidP="00315036">
      <w:pPr>
        <w:pStyle w:val="a3"/>
        <w:jc w:val="both"/>
      </w:pPr>
      <w:r>
        <w:t xml:space="preserve">Единые правила по закупу </w:t>
      </w:r>
      <w:proofErr w:type="spellStart"/>
      <w:r>
        <w:t>медуслуг</w:t>
      </w:r>
      <w:proofErr w:type="spellEnd"/>
      <w:r>
        <w:t xml:space="preserve"> в рамках ЕНСЗ</w:t>
      </w:r>
    </w:p>
    <w:p w:rsidR="00315036" w:rsidRDefault="00315036" w:rsidP="00315036">
      <w:pPr>
        <w:pStyle w:val="a3"/>
        <w:jc w:val="both"/>
      </w:pPr>
      <w:r>
        <w:lastRenderedPageBreak/>
        <w:t>Обеспечение доступа специализированной медпомощи сельским жителям</w:t>
      </w:r>
    </w:p>
    <w:p w:rsidR="00315036" w:rsidRDefault="00315036" w:rsidP="00315036">
      <w:pPr>
        <w:pStyle w:val="a3"/>
        <w:jc w:val="both"/>
      </w:pPr>
      <w:r>
        <w:t>Оптимизация коечной мощности за счет внедрения новых технологий.</w:t>
      </w:r>
    </w:p>
    <w:p w:rsidR="00315036" w:rsidRDefault="00315036" w:rsidP="00315036">
      <w:pPr>
        <w:pStyle w:val="a3"/>
        <w:jc w:val="both"/>
      </w:pPr>
      <w:r>
        <w:t>Завтра ФСМС будет выступать как Стратегический закупщик. Основными достоинствами новой системы будут являться:</w:t>
      </w:r>
    </w:p>
    <w:p w:rsidR="00315036" w:rsidRDefault="00315036" w:rsidP="00315036">
      <w:pPr>
        <w:pStyle w:val="a3"/>
        <w:jc w:val="both"/>
      </w:pPr>
      <w:r>
        <w:t>аккумулирование всех средства для закупа (ОСМС + ГОБМП);</w:t>
      </w:r>
    </w:p>
    <w:p w:rsidR="00315036" w:rsidRDefault="00315036" w:rsidP="00315036">
      <w:pPr>
        <w:pStyle w:val="a3"/>
        <w:jc w:val="both"/>
      </w:pPr>
      <w:r>
        <w:t xml:space="preserve">закуп медицинской </w:t>
      </w:r>
      <w:proofErr w:type="gramStart"/>
      <w:r>
        <w:t>помощи</w:t>
      </w:r>
      <w:proofErr w:type="gramEnd"/>
      <w:r>
        <w:t xml:space="preserve"> применяя отбор поставщиков и влияние на поставщиков с целью усовершенствования системы здравоохранения (оптимизация потребления и инфраструктуры);</w:t>
      </w:r>
    </w:p>
    <w:p w:rsidR="00315036" w:rsidRDefault="00315036" w:rsidP="00315036">
      <w:pPr>
        <w:pStyle w:val="a3"/>
        <w:jc w:val="both"/>
      </w:pPr>
      <w:r>
        <w:t>осуществление централизованного финансирования всех видов услуг через головной офис ФСМС;</w:t>
      </w:r>
    </w:p>
    <w:p w:rsidR="00315036" w:rsidRDefault="00315036" w:rsidP="00315036">
      <w:pPr>
        <w:pStyle w:val="a3"/>
        <w:jc w:val="both"/>
      </w:pPr>
      <w:r>
        <w:t>снижение заинтересованности местных исполнительных органов в усовершенствовании системы здравоохранения.</w:t>
      </w:r>
    </w:p>
    <w:p w:rsidR="00315036" w:rsidRDefault="00315036" w:rsidP="00315036">
      <w:pPr>
        <w:pStyle w:val="a3"/>
        <w:jc w:val="both"/>
      </w:pPr>
      <w:r>
        <w:t xml:space="preserve">Однако есть один недостаток этой системы: это снижение заинтересованности местных исполнительных органов в усовершенствовании системы здравоохранения, так как все финансирование перейдет к ФСМС. Для нивелирования такого риска будут заключены соглашения/меморандумы с </w:t>
      </w:r>
      <w:proofErr w:type="spellStart"/>
      <w:r>
        <w:t>акимами</w:t>
      </w:r>
      <w:proofErr w:type="spellEnd"/>
      <w:r>
        <w:t xml:space="preserve"> регионов по реализации государственной политики и достижения целевых результатов и показателей здравоохранения.</w:t>
      </w:r>
    </w:p>
    <w:p w:rsidR="00315036" w:rsidRDefault="00315036" w:rsidP="00315036">
      <w:pPr>
        <w:pStyle w:val="a3"/>
        <w:jc w:val="both"/>
      </w:pPr>
      <w:r>
        <w:t>При внедрении новой системы также был изучен передовой мировой опыт стран Европы.</w:t>
      </w:r>
    </w:p>
    <w:p w:rsidR="00315036" w:rsidRDefault="00315036" w:rsidP="00315036">
      <w:pPr>
        <w:pStyle w:val="a3"/>
        <w:jc w:val="both"/>
      </w:pPr>
      <w:r>
        <w:t>Новая система закупа медицинских услуг будет функционировать следующим образом:</w:t>
      </w:r>
    </w:p>
    <w:p w:rsidR="00315036" w:rsidRDefault="00315036" w:rsidP="00315036">
      <w:pPr>
        <w:pStyle w:val="a3"/>
        <w:jc w:val="both"/>
      </w:pPr>
      <w:r>
        <w:t xml:space="preserve">выбор поставщиков и закуп медицинских услуг будет осуществляться по двух этапной модели </w:t>
      </w:r>
      <w:proofErr w:type="gramStart"/>
      <w:r>
        <w:t>согласно</w:t>
      </w:r>
      <w:proofErr w:type="gramEnd"/>
      <w:r>
        <w:t xml:space="preserve"> Единых правил </w:t>
      </w:r>
      <w:proofErr w:type="spellStart"/>
      <w:r>
        <w:t>контрактирования</w:t>
      </w:r>
      <w:proofErr w:type="spellEnd"/>
      <w:r>
        <w:t>, утверждаемых Министерством здравоохранения и социального развития РК;</w:t>
      </w:r>
    </w:p>
    <w:p w:rsidR="00315036" w:rsidRDefault="00315036" w:rsidP="00315036">
      <w:pPr>
        <w:pStyle w:val="a3"/>
        <w:jc w:val="both"/>
      </w:pPr>
      <w:r>
        <w:t>ФСМС выступает в роли стратегического закупщика услуг как в рамках ОСМС, так и по ГОБМП;</w:t>
      </w:r>
    </w:p>
    <w:p w:rsidR="00315036" w:rsidRDefault="00315036" w:rsidP="00315036">
      <w:pPr>
        <w:pStyle w:val="a3"/>
        <w:jc w:val="both"/>
      </w:pPr>
      <w:r>
        <w:t xml:space="preserve">схема будет выстроена на основе интегрированной системы электронного здравоохранения и информационных систем всех </w:t>
      </w:r>
      <w:proofErr w:type="spellStart"/>
      <w:r>
        <w:t>медорганизаций</w:t>
      </w:r>
      <w:proofErr w:type="spellEnd"/>
      <w:r>
        <w:t xml:space="preserve"> - модернизация систем уже начата;</w:t>
      </w:r>
    </w:p>
    <w:p w:rsidR="00315036" w:rsidRDefault="00315036" w:rsidP="00315036">
      <w:pPr>
        <w:pStyle w:val="a3"/>
        <w:jc w:val="both"/>
      </w:pPr>
      <w:proofErr w:type="spellStart"/>
      <w:r>
        <w:t>медорганизации</w:t>
      </w:r>
      <w:proofErr w:type="spellEnd"/>
      <w:r>
        <w:t>, не имеющие своих информационных систем и возможности их создания, получат ключи доступа в систему электронного здравоохранения для работы в ней через личный кабинет;</w:t>
      </w:r>
    </w:p>
    <w:p w:rsidR="00315036" w:rsidRDefault="00315036" w:rsidP="00315036">
      <w:pPr>
        <w:pStyle w:val="a3"/>
        <w:jc w:val="both"/>
      </w:pPr>
      <w:r>
        <w:t>тем самым, весь процесс, за исключением переговорной части, будет автоматизирован;</w:t>
      </w:r>
    </w:p>
    <w:p w:rsidR="00315036" w:rsidRDefault="00315036" w:rsidP="00315036">
      <w:pPr>
        <w:pStyle w:val="a3"/>
        <w:jc w:val="both"/>
      </w:pPr>
      <w:r>
        <w:t>сведения в едином регистре поставщиков также будут автоматически актуализироваться, в том числе при обновлении базы данных по положительным и отрицательным рейтингам поставщиков – такие рейтинги будут формироваться ФСМС по результатам оценки качества оказанных услуг;</w:t>
      </w:r>
    </w:p>
    <w:p w:rsidR="00315036" w:rsidRDefault="00315036" w:rsidP="00315036">
      <w:pPr>
        <w:pStyle w:val="a3"/>
        <w:jc w:val="both"/>
      </w:pPr>
      <w:r>
        <w:lastRenderedPageBreak/>
        <w:t>поставщики уникальных медицинских услуг (высокоспециализированные, высокотехнологичные) могут привлекаться вне схемы способом из одного источника.</w:t>
      </w:r>
    </w:p>
    <w:p w:rsidR="00315036" w:rsidRDefault="00315036" w:rsidP="00315036">
      <w:pPr>
        <w:pStyle w:val="a3"/>
        <w:jc w:val="both"/>
      </w:pPr>
      <w:r>
        <w:t>Для реализации единых правил закупа и оплаты услуг, а также контроля качества, все ранее финансируемые из местного бюджета виды медпомощи будут переданы в Фонд СМС. В связи с этим требуется внести изменения в Бюджетный кодекс в части межбюджетных отношений (изъятия и субвенции).</w:t>
      </w:r>
    </w:p>
    <w:p w:rsidR="00315036" w:rsidRDefault="00315036" w:rsidP="00315036">
      <w:pPr>
        <w:pStyle w:val="a3"/>
        <w:jc w:val="both"/>
      </w:pPr>
      <w:r>
        <w:t>Расходы республиканского бюджета в 2017 году составят 2,25 млрд</w:t>
      </w:r>
      <w:proofErr w:type="gramStart"/>
      <w:r>
        <w:t>.т</w:t>
      </w:r>
      <w:proofErr w:type="gramEnd"/>
      <w:r>
        <w:t xml:space="preserve">енге (на лечение </w:t>
      </w:r>
      <w:proofErr w:type="spellStart"/>
      <w:r>
        <w:t>зарубеж</w:t>
      </w:r>
      <w:proofErr w:type="spellEnd"/>
      <w:r>
        <w:t xml:space="preserve">, пропаганды ЗОЖ, медпомощь с применением инновационных технологий). </w:t>
      </w:r>
      <w:proofErr w:type="spellStart"/>
      <w:r>
        <w:t>Цнелевые</w:t>
      </w:r>
      <w:proofErr w:type="spellEnd"/>
      <w:r>
        <w:t xml:space="preserve"> текущие трансферты регионам составят 14,4 млрд</w:t>
      </w:r>
      <w:proofErr w:type="gramStart"/>
      <w:r>
        <w:t>.т</w:t>
      </w:r>
      <w:proofErr w:type="gramEnd"/>
      <w:r>
        <w:t>енге (закуп вакцин, профилактика ЗОЖ). За местным бюджетом сохраняется финансирование прочих услуг и мероприятий в общем объеме 22,7 млрд</w:t>
      </w:r>
      <w:proofErr w:type="gramStart"/>
      <w:r>
        <w:t>.т</w:t>
      </w:r>
      <w:proofErr w:type="gramEnd"/>
      <w:r>
        <w:t xml:space="preserve">енге (дома ребенка, </w:t>
      </w:r>
      <w:proofErr w:type="spellStart"/>
      <w:r>
        <w:t>спецмедснабжение</w:t>
      </w:r>
      <w:proofErr w:type="spellEnd"/>
      <w:r>
        <w:t xml:space="preserve">, </w:t>
      </w:r>
      <w:proofErr w:type="spellStart"/>
      <w:r>
        <w:t>медколлледжи</w:t>
      </w:r>
      <w:proofErr w:type="spellEnd"/>
      <w:r>
        <w:t xml:space="preserve"> и др.).</w:t>
      </w:r>
    </w:p>
    <w:p w:rsidR="00315036" w:rsidRDefault="00315036" w:rsidP="00315036">
      <w:pPr>
        <w:pStyle w:val="a3"/>
        <w:jc w:val="both"/>
      </w:pPr>
      <w:r>
        <w:t>Фонд СМС будет финансировать медицинские услуг в объеме 502,2 млрд</w:t>
      </w:r>
      <w:proofErr w:type="gramStart"/>
      <w:r>
        <w:t>.т</w:t>
      </w:r>
      <w:proofErr w:type="gramEnd"/>
      <w:r>
        <w:t>енге, в тои числе по пакету ОСМС, как Стратегический закупщик в сумме 359,8 млрд.тенге (АПП, АЛО и СМП).</w:t>
      </w:r>
    </w:p>
    <w:p w:rsidR="00315036" w:rsidRDefault="00315036" w:rsidP="00315036">
      <w:pPr>
        <w:pStyle w:val="a3"/>
        <w:jc w:val="both"/>
      </w:pPr>
      <w:r>
        <w:t>Средства ГОБМП будут профинансированы через ФСМС, как финансового оператора в сумме 142,4 млрд</w:t>
      </w:r>
      <w:proofErr w:type="gramStart"/>
      <w:r>
        <w:t>.т</w:t>
      </w:r>
      <w:proofErr w:type="gramEnd"/>
      <w:r>
        <w:t>енге:</w:t>
      </w:r>
    </w:p>
    <w:p w:rsidR="00315036" w:rsidRDefault="00315036" w:rsidP="00315036">
      <w:pPr>
        <w:pStyle w:val="a3"/>
        <w:jc w:val="both"/>
      </w:pPr>
      <w:r>
        <w:t xml:space="preserve">1. АПП и АЛО (не </w:t>
      </w:r>
      <w:proofErr w:type="gramStart"/>
      <w:r>
        <w:t>имеющим</w:t>
      </w:r>
      <w:proofErr w:type="gramEnd"/>
      <w:r>
        <w:t xml:space="preserve"> право на медпомощь в ОСМС) – 10,9 </w:t>
      </w:r>
      <w:proofErr w:type="spellStart"/>
      <w:r>
        <w:t>млрд.тг</w:t>
      </w:r>
      <w:proofErr w:type="spellEnd"/>
      <w:r>
        <w:t>.</w:t>
      </w:r>
    </w:p>
    <w:p w:rsidR="00315036" w:rsidRDefault="00315036" w:rsidP="00315036">
      <w:pPr>
        <w:pStyle w:val="a3"/>
        <w:jc w:val="both"/>
      </w:pPr>
      <w:r>
        <w:t xml:space="preserve">2. Экстренная стационарная помощь (не </w:t>
      </w:r>
      <w:proofErr w:type="gramStart"/>
      <w:r>
        <w:t>имеющим</w:t>
      </w:r>
      <w:proofErr w:type="gramEnd"/>
      <w:r>
        <w:t xml:space="preserve"> право на мед помощь в ОСМС) – 6,6 </w:t>
      </w:r>
      <w:proofErr w:type="spellStart"/>
      <w:r>
        <w:t>млрд.тг</w:t>
      </w:r>
      <w:proofErr w:type="spellEnd"/>
      <w:r>
        <w:t>.</w:t>
      </w:r>
    </w:p>
    <w:p w:rsidR="00315036" w:rsidRDefault="00315036" w:rsidP="00315036">
      <w:pPr>
        <w:pStyle w:val="a3"/>
        <w:jc w:val="both"/>
      </w:pPr>
      <w:r>
        <w:t xml:space="preserve">3. Экстренная стационарная помощь (наблюдение до 24 часов, кратковременное пребывание в приемных отделениях стационаров (до 3 часов) в </w:t>
      </w:r>
      <w:proofErr w:type="spellStart"/>
      <w:r>
        <w:t>пилотных</w:t>
      </w:r>
      <w:proofErr w:type="spellEnd"/>
      <w:r>
        <w:t xml:space="preserve"> регионах) – 1,9 </w:t>
      </w:r>
      <w:proofErr w:type="spellStart"/>
      <w:r>
        <w:t>млрд.тг</w:t>
      </w:r>
      <w:proofErr w:type="spellEnd"/>
      <w:r>
        <w:t>.</w:t>
      </w:r>
    </w:p>
    <w:p w:rsidR="00315036" w:rsidRDefault="00315036" w:rsidP="00315036">
      <w:pPr>
        <w:pStyle w:val="a3"/>
        <w:jc w:val="both"/>
      </w:pPr>
      <w:r>
        <w:t xml:space="preserve">4. АЛО СЗЗ – 24,5 млрд. </w:t>
      </w:r>
      <w:proofErr w:type="spellStart"/>
      <w:r>
        <w:t>тг</w:t>
      </w:r>
      <w:proofErr w:type="spellEnd"/>
      <w:r>
        <w:t>.</w:t>
      </w:r>
    </w:p>
    <w:p w:rsidR="00315036" w:rsidRDefault="00315036" w:rsidP="00315036">
      <w:pPr>
        <w:pStyle w:val="a3"/>
        <w:jc w:val="both"/>
      </w:pPr>
      <w:r>
        <w:t xml:space="preserve">5. Онкология – 21,8 млрд. </w:t>
      </w:r>
      <w:proofErr w:type="spellStart"/>
      <w:r>
        <w:t>тг</w:t>
      </w:r>
      <w:proofErr w:type="spellEnd"/>
      <w:r>
        <w:t xml:space="preserve">. (АЛО, дорогостоящие ЛС – 7,7 </w:t>
      </w:r>
      <w:proofErr w:type="spellStart"/>
      <w:r>
        <w:t>млрд</w:t>
      </w:r>
      <w:proofErr w:type="gramStart"/>
      <w:r>
        <w:t>.т</w:t>
      </w:r>
      <w:proofErr w:type="gramEnd"/>
      <w:r>
        <w:t>г</w:t>
      </w:r>
      <w:proofErr w:type="spellEnd"/>
      <w:r>
        <w:t xml:space="preserve">, медпомощь - 19,7 </w:t>
      </w:r>
      <w:proofErr w:type="spellStart"/>
      <w:r>
        <w:t>млрд.тг</w:t>
      </w:r>
      <w:proofErr w:type="spellEnd"/>
      <w:r>
        <w:t>.).</w:t>
      </w:r>
    </w:p>
    <w:p w:rsidR="00315036" w:rsidRDefault="00315036" w:rsidP="00315036">
      <w:pPr>
        <w:pStyle w:val="a3"/>
        <w:jc w:val="both"/>
      </w:pPr>
      <w:r>
        <w:t xml:space="preserve">6. Медицинская помощь при СЗЗ – 47 млрд. </w:t>
      </w:r>
      <w:proofErr w:type="spellStart"/>
      <w:r>
        <w:t>тг</w:t>
      </w:r>
      <w:proofErr w:type="spellEnd"/>
      <w:r>
        <w:t>.</w:t>
      </w:r>
    </w:p>
    <w:p w:rsidR="00315036" w:rsidRDefault="00315036" w:rsidP="00315036">
      <w:pPr>
        <w:pStyle w:val="a3"/>
        <w:jc w:val="both"/>
      </w:pPr>
      <w:r>
        <w:t xml:space="preserve">7. Скорая медпомощь и санитарная авиация – 22,9 </w:t>
      </w:r>
      <w:proofErr w:type="spellStart"/>
      <w:r>
        <w:t>млрд.тг</w:t>
      </w:r>
      <w:proofErr w:type="spellEnd"/>
      <w:r>
        <w:t>.</w:t>
      </w:r>
    </w:p>
    <w:p w:rsidR="00315036" w:rsidRDefault="00315036" w:rsidP="00315036">
      <w:pPr>
        <w:pStyle w:val="a3"/>
        <w:jc w:val="both"/>
      </w:pPr>
      <w:r>
        <w:t xml:space="preserve">8. </w:t>
      </w:r>
      <w:proofErr w:type="gramStart"/>
      <w:r>
        <w:t xml:space="preserve">Прочие услуги – 8,1 млрд. </w:t>
      </w:r>
      <w:proofErr w:type="spellStart"/>
      <w:r>
        <w:t>тг</w:t>
      </w:r>
      <w:proofErr w:type="spellEnd"/>
      <w:r>
        <w:t xml:space="preserve">. (производство крови, ее компонентов и препаратов – 7,3 млрд. </w:t>
      </w:r>
      <w:proofErr w:type="spellStart"/>
      <w:r>
        <w:t>тг</w:t>
      </w:r>
      <w:proofErr w:type="spellEnd"/>
      <w:r>
        <w:t xml:space="preserve">., услуги ПАБ – 0,8 млрд. </w:t>
      </w:r>
      <w:proofErr w:type="spellStart"/>
      <w:r>
        <w:t>тг</w:t>
      </w:r>
      <w:proofErr w:type="spellEnd"/>
      <w:r>
        <w:t>.</w:t>
      </w:r>
      <w:proofErr w:type="gramEnd"/>
    </w:p>
    <w:p w:rsidR="00315036" w:rsidRDefault="00315036" w:rsidP="00315036">
      <w:pPr>
        <w:pStyle w:val="a3"/>
        <w:jc w:val="both"/>
      </w:pPr>
      <w:r>
        <w:t>9. Возмещение лизинговых платежей – 0,6 млрд. тенге.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 xml:space="preserve">Кроме того, по некоторым приоритетным направлениям изменится схема финансирования. В настоящее время </w:t>
      </w:r>
      <w:proofErr w:type="gramStart"/>
      <w:r>
        <w:t>определены</w:t>
      </w:r>
      <w:proofErr w:type="gramEnd"/>
      <w:r>
        <w:t xml:space="preserve"> 10 медицинских организаций, осуществляющих трансплантацию. Предлагается заключить с ними долгосрочный контракт на 3 года с условием возможности ежегодного изменения видов оказываемой </w:t>
      </w:r>
      <w:r>
        <w:lastRenderedPageBreak/>
        <w:t>помощи и цен, установленных на этот год: предлагается закупать их из одного источника на 3 года.</w:t>
      </w:r>
    </w:p>
    <w:p w:rsidR="00315036" w:rsidRDefault="00315036" w:rsidP="00315036">
      <w:pPr>
        <w:pStyle w:val="a3"/>
        <w:jc w:val="both"/>
      </w:pPr>
      <w:r>
        <w:t>Также сельские районные больницы и поликлиники будут объединены в одну единую структурную единицу. Будет внедрено амбулаторное лекарственное обеспечение на уровне ПМСП. В таких организациях предлагается перейти на принцип возмещения расходов.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>Будет изменена схема оплаты медицинских услуг.</w:t>
      </w:r>
    </w:p>
    <w:p w:rsidR="00315036" w:rsidRDefault="00315036" w:rsidP="00315036">
      <w:pPr>
        <w:pStyle w:val="a3"/>
        <w:jc w:val="both"/>
      </w:pPr>
      <w:r>
        <w:t xml:space="preserve">В настоящее время в РК </w:t>
      </w:r>
      <w:proofErr w:type="spellStart"/>
      <w:r>
        <w:t>медорганизации-контрактники</w:t>
      </w:r>
      <w:proofErr w:type="spellEnd"/>
      <w:r>
        <w:t xml:space="preserve"> ежедневно в автоматизированном режиме представляют информацию о пролеченных случаях в стационарах в формате, установленным уполномоченным органом </w:t>
      </w:r>
      <w:proofErr w:type="gramStart"/>
      <w:r>
        <w:t>в</w:t>
      </w:r>
      <w:proofErr w:type="gramEnd"/>
      <w:r>
        <w:t xml:space="preserve"> КОМУ. Филиалы КОМУ и ККМФД согласно приказу МЗСР проверяют объем и качество услуг. Далее филиалы КОМУ предоставляют потребность средств </w:t>
      </w:r>
      <w:proofErr w:type="gramStart"/>
      <w:r>
        <w:t>в</w:t>
      </w:r>
      <w:proofErr w:type="gramEnd"/>
      <w:r>
        <w:t xml:space="preserve"> КОМУ МЗСР. КОМУ МЗСР направляет средства в филиалы для дальнейшего перечисления на расчетные счета медицинских организаций.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proofErr w:type="gramStart"/>
      <w:r>
        <w:t>Изучив положительный международный опыт в новой системе предполагается</w:t>
      </w:r>
      <w:proofErr w:type="gramEnd"/>
      <w:r>
        <w:t>:</w:t>
      </w:r>
    </w:p>
    <w:p w:rsidR="00315036" w:rsidRDefault="00315036" w:rsidP="00315036">
      <w:pPr>
        <w:pStyle w:val="a3"/>
        <w:jc w:val="both"/>
      </w:pPr>
      <w:r>
        <w:t>Все виды предоставляемой медицинской помощи будут финансироваться через Фонд:</w:t>
      </w:r>
    </w:p>
    <w:p w:rsidR="00315036" w:rsidRDefault="00315036" w:rsidP="00315036">
      <w:pPr>
        <w:pStyle w:val="a3"/>
        <w:jc w:val="both"/>
      </w:pPr>
      <w:r>
        <w:t>ГОБМП - все виды медпомощи (Фонд как оператор)</w:t>
      </w:r>
    </w:p>
    <w:p w:rsidR="00315036" w:rsidRDefault="00315036" w:rsidP="00315036">
      <w:pPr>
        <w:pStyle w:val="a3"/>
        <w:jc w:val="both"/>
      </w:pPr>
      <w:r>
        <w:t>OCMC - все виды медпомощи (Фонд как закупщик)</w:t>
      </w:r>
    </w:p>
    <w:p w:rsidR="00315036" w:rsidRDefault="00315036" w:rsidP="00315036">
      <w:pPr>
        <w:pStyle w:val="a3"/>
        <w:jc w:val="both"/>
      </w:pPr>
      <w:proofErr w:type="spellStart"/>
      <w:r>
        <w:t>Медорганизации-контрактники</w:t>
      </w:r>
      <w:proofErr w:type="spellEnd"/>
      <w:r>
        <w:t xml:space="preserve"> ежедневно в автоматизированном режиме будут предоставлять информацию, которая будет доступна как филиалам Фонда, так и самому Фонду. Это даст возможность проведения ежедневного мониторинга и выборочной проверки услуг, оказанных населению по всей стране.</w:t>
      </w:r>
    </w:p>
    <w:p w:rsidR="00315036" w:rsidRDefault="00315036" w:rsidP="00315036">
      <w:pPr>
        <w:pStyle w:val="a3"/>
        <w:jc w:val="both"/>
      </w:pPr>
      <w:r>
        <w:t>Общая потребность будет предоставляться в Фонд к 25 числу ежемесячно.</w:t>
      </w:r>
    </w:p>
    <w:p w:rsidR="00315036" w:rsidRDefault="00315036" w:rsidP="00315036">
      <w:pPr>
        <w:pStyle w:val="a3"/>
        <w:jc w:val="both"/>
      </w:pPr>
      <w:r>
        <w:t>Головной офис Фонда, с учетом данных филиалов и заключений соответствующих структурных подразделений Фонда, перечисляет централизованно средства на расчетные счета медицинских организаций (аналогично как сейчас по ГЦВП)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>Претерпит изменения и тарифная политика при закупе медицинских услуг:</w:t>
      </w:r>
    </w:p>
    <w:p w:rsidR="00315036" w:rsidRDefault="00315036" w:rsidP="00315036">
      <w:pPr>
        <w:pStyle w:val="a3"/>
        <w:jc w:val="both"/>
      </w:pPr>
      <w:r>
        <w:t xml:space="preserve">Тарифы, которые сегодня рассчитаны под государственные </w:t>
      </w:r>
      <w:proofErr w:type="spellStart"/>
      <w:r>
        <w:t>медорганизации</w:t>
      </w:r>
      <w:proofErr w:type="spellEnd"/>
      <w:r>
        <w:t xml:space="preserve"> и не предусматривают возмещения инвестиций, будет пересмотрены и отразят реальную структуру затрат, в том числе капитальные затраты и амортизационные отчисления, обслуживание медицинских и </w:t>
      </w:r>
      <w:proofErr w:type="gramStart"/>
      <w:r>
        <w:t>ИТ</w:t>
      </w:r>
      <w:proofErr w:type="gramEnd"/>
      <w:r>
        <w:t xml:space="preserve"> технологий, стоимость финансовых услуг и прочие расходы:</w:t>
      </w:r>
    </w:p>
    <w:p w:rsidR="00315036" w:rsidRDefault="00315036" w:rsidP="00315036">
      <w:pPr>
        <w:pStyle w:val="a3"/>
        <w:jc w:val="both"/>
      </w:pPr>
      <w:r>
        <w:t xml:space="preserve">это создаст возможности для развития </w:t>
      </w:r>
      <w:proofErr w:type="spellStart"/>
      <w:r>
        <w:t>медорганизаций</w:t>
      </w:r>
      <w:proofErr w:type="spellEnd"/>
      <w:r>
        <w:t>, позволит перейти от практики жесткого контроля объемов к системе оперативного мониторинга;</w:t>
      </w:r>
    </w:p>
    <w:p w:rsidR="00315036" w:rsidRDefault="00315036" w:rsidP="00315036">
      <w:pPr>
        <w:pStyle w:val="a3"/>
        <w:jc w:val="both"/>
      </w:pPr>
      <w:r>
        <w:lastRenderedPageBreak/>
        <w:t xml:space="preserve">будет стимулировать привлечение частных </w:t>
      </w:r>
      <w:proofErr w:type="spellStart"/>
      <w:r>
        <w:t>медорганизаций</w:t>
      </w:r>
      <w:proofErr w:type="spellEnd"/>
      <w:r>
        <w:t xml:space="preserve"> к оказанию услуг в рамках ГОМБП и ОСМС, повысит интерес частного капитала во входе на рынок здравоохранения, в т.ч. по ГЧП;</w:t>
      </w:r>
    </w:p>
    <w:p w:rsidR="00315036" w:rsidRDefault="00315036" w:rsidP="00315036">
      <w:pPr>
        <w:pStyle w:val="a3"/>
        <w:jc w:val="both"/>
      </w:pPr>
      <w:r>
        <w:t xml:space="preserve">будет концентрировать медицинские организаций на проведение профилактики и расширение </w:t>
      </w:r>
      <w:proofErr w:type="spellStart"/>
      <w:r>
        <w:t>стационарозамещающей</w:t>
      </w:r>
      <w:proofErr w:type="spellEnd"/>
      <w:r>
        <w:t xml:space="preserve"> помощи.</w:t>
      </w:r>
    </w:p>
    <w:p w:rsidR="00315036" w:rsidRDefault="00315036" w:rsidP="00315036">
      <w:pPr>
        <w:pStyle w:val="a3"/>
        <w:jc w:val="both"/>
      </w:pPr>
      <w:r>
        <w:t>Методы оплаты медицинских услуг будут усовершенствованы:</w:t>
      </w:r>
    </w:p>
    <w:p w:rsidR="00315036" w:rsidRDefault="00315036" w:rsidP="00315036">
      <w:pPr>
        <w:pStyle w:val="a3"/>
        <w:jc w:val="both"/>
      </w:pPr>
      <w:r>
        <w:t xml:space="preserve">1) первичная медико-санитарная помощь – через </w:t>
      </w:r>
      <w:proofErr w:type="spellStart"/>
      <w:r>
        <w:t>подушевой</w:t>
      </w:r>
      <w:proofErr w:type="spellEnd"/>
      <w:r>
        <w:t xml:space="preserve"> норматив;</w:t>
      </w:r>
    </w:p>
    <w:p w:rsidR="00315036" w:rsidRDefault="00315036" w:rsidP="00315036">
      <w:pPr>
        <w:pStyle w:val="a3"/>
        <w:jc w:val="both"/>
      </w:pPr>
      <w:r>
        <w:t>2) консультативно-диагностические услуги – через тарифы по видам услуг;</w:t>
      </w:r>
    </w:p>
    <w:p w:rsidR="00315036" w:rsidRDefault="00315036" w:rsidP="00315036">
      <w:pPr>
        <w:pStyle w:val="a3"/>
        <w:jc w:val="both"/>
      </w:pPr>
      <w:r>
        <w:t>3) скорая помощь – по числу вызовов;</w:t>
      </w:r>
    </w:p>
    <w:p w:rsidR="00315036" w:rsidRDefault="00315036" w:rsidP="00315036">
      <w:pPr>
        <w:pStyle w:val="a3"/>
        <w:jc w:val="both"/>
      </w:pPr>
      <w:r>
        <w:t>4) приемный покой (при доставке пациента каретой скорой помощи);</w:t>
      </w:r>
    </w:p>
    <w:p w:rsidR="00315036" w:rsidRDefault="00315036" w:rsidP="00315036">
      <w:pPr>
        <w:pStyle w:val="a3"/>
        <w:jc w:val="both"/>
      </w:pPr>
      <w:r>
        <w:t>единый усредненный тариф на расширенные консультации;</w:t>
      </w:r>
    </w:p>
    <w:p w:rsidR="00315036" w:rsidRDefault="00315036" w:rsidP="00315036">
      <w:pPr>
        <w:pStyle w:val="a3"/>
        <w:jc w:val="both"/>
      </w:pPr>
      <w:r>
        <w:t>67% КЗГ при нахождении пациента в приемном покое не более 24 часов;</w:t>
      </w:r>
    </w:p>
    <w:p w:rsidR="00315036" w:rsidRDefault="00315036" w:rsidP="00315036">
      <w:pPr>
        <w:pStyle w:val="a3"/>
        <w:jc w:val="both"/>
      </w:pPr>
      <w:r>
        <w:t xml:space="preserve">5) </w:t>
      </w:r>
      <w:proofErr w:type="spellStart"/>
      <w:r>
        <w:t>стационарозамещающая</w:t>
      </w:r>
      <w:proofErr w:type="spellEnd"/>
      <w:r>
        <w:t xml:space="preserve"> помощь – 25% КЗГ при больничном стационаре, 17% КЗГ при домовом уходе;</w:t>
      </w:r>
    </w:p>
    <w:p w:rsidR="00315036" w:rsidRDefault="00315036" w:rsidP="00315036">
      <w:pPr>
        <w:pStyle w:val="a3"/>
        <w:jc w:val="both"/>
      </w:pPr>
      <w:r>
        <w:t>6) стационарная помощь – 100% КЗГ на каждый пролеченный случай.</w:t>
      </w:r>
    </w:p>
    <w:p w:rsidR="00315036" w:rsidRDefault="00315036" w:rsidP="00315036">
      <w:pPr>
        <w:pStyle w:val="a3"/>
        <w:jc w:val="both"/>
      </w:pPr>
      <w:r>
        <w:t> </w:t>
      </w:r>
    </w:p>
    <w:p w:rsidR="00315036" w:rsidRDefault="00315036" w:rsidP="00315036">
      <w:pPr>
        <w:pStyle w:val="a3"/>
        <w:jc w:val="both"/>
      </w:pPr>
      <w:r>
        <w:t>Внедрение ОСМС позволит повысить качества оказываемых медицинских услуг. Уже создано Объединенная комиссия по качеству медицинских услуг (по опыту Германии), который регулирует вопросы стандартизации клинических протоколов диагностики и лечения, медицинского образования, лекарственного обеспечения, аккредитации медицинских организаций. В данную организацию вошли представители общественности, общественных объединений медицинских организации и обще</w:t>
      </w:r>
      <w:proofErr w:type="gramStart"/>
      <w:r>
        <w:t>ств вр</w:t>
      </w:r>
      <w:proofErr w:type="gramEnd"/>
      <w:r>
        <w:t>ачей и провизоров Казахстана, представители медицинского бизнеса.</w:t>
      </w:r>
    </w:p>
    <w:p w:rsidR="00315036" w:rsidRDefault="00315036" w:rsidP="00315036">
      <w:pPr>
        <w:pStyle w:val="a3"/>
        <w:jc w:val="both"/>
      </w:pPr>
      <w:r>
        <w:t>При внедрении ОСМС параметры для оценки качества будут пересмотрены и будут включать:</w:t>
      </w:r>
    </w:p>
    <w:p w:rsidR="00315036" w:rsidRDefault="00315036" w:rsidP="00315036">
      <w:pPr>
        <w:pStyle w:val="a3"/>
        <w:jc w:val="both"/>
      </w:pPr>
      <w:r>
        <w:t>1. Параметры для оценки качества будут пересмотрены и будут включать:</w:t>
      </w:r>
    </w:p>
    <w:p w:rsidR="00315036" w:rsidRDefault="00315036" w:rsidP="00315036">
      <w:pPr>
        <w:pStyle w:val="a3"/>
        <w:jc w:val="both"/>
      </w:pPr>
      <w:r>
        <w:t>а) обеспечение безопасности пациентов;</w:t>
      </w:r>
    </w:p>
    <w:p w:rsidR="00315036" w:rsidRDefault="00315036" w:rsidP="00315036">
      <w:pPr>
        <w:pStyle w:val="a3"/>
        <w:jc w:val="both"/>
      </w:pPr>
      <w:r>
        <w:t>б) клиническая эффективность;</w:t>
      </w:r>
    </w:p>
    <w:p w:rsidR="00315036" w:rsidRDefault="00315036" w:rsidP="00315036">
      <w:pPr>
        <w:pStyle w:val="a3"/>
        <w:jc w:val="both"/>
      </w:pPr>
      <w:r>
        <w:t>в) экономическая эффективность;</w:t>
      </w:r>
    </w:p>
    <w:p w:rsidR="00315036" w:rsidRDefault="00315036" w:rsidP="00315036">
      <w:pPr>
        <w:pStyle w:val="a3"/>
        <w:jc w:val="both"/>
      </w:pPr>
      <w:r>
        <w:t xml:space="preserve">г) достижение целевых показателей и индикаторов поставщиками </w:t>
      </w:r>
      <w:proofErr w:type="spellStart"/>
      <w:r>
        <w:t>медуслуг</w:t>
      </w:r>
      <w:proofErr w:type="spellEnd"/>
      <w:r>
        <w:t>.</w:t>
      </w:r>
    </w:p>
    <w:p w:rsidR="00315036" w:rsidRDefault="00315036" w:rsidP="00315036">
      <w:pPr>
        <w:pStyle w:val="a3"/>
        <w:jc w:val="both"/>
      </w:pPr>
      <w:r>
        <w:t xml:space="preserve">2. ККМФД будет осуществлять </w:t>
      </w:r>
      <w:proofErr w:type="spellStart"/>
      <w:r>
        <w:t>гос</w:t>
      </w:r>
      <w:proofErr w:type="gramStart"/>
      <w:r>
        <w:t>.к</w:t>
      </w:r>
      <w:proofErr w:type="gramEnd"/>
      <w:r>
        <w:t>онтроль</w:t>
      </w:r>
      <w:proofErr w:type="spellEnd"/>
      <w:r>
        <w:t>, в т.ч.:</w:t>
      </w:r>
    </w:p>
    <w:p w:rsidR="00315036" w:rsidRDefault="00315036" w:rsidP="00315036">
      <w:pPr>
        <w:pStyle w:val="a3"/>
        <w:jc w:val="both"/>
      </w:pPr>
      <w:proofErr w:type="gramStart"/>
      <w:r>
        <w:t>контроль за</w:t>
      </w:r>
      <w:proofErr w:type="gramEnd"/>
      <w:r>
        <w:t xml:space="preserve"> соблюдением стандартов в области здравоохранения;</w:t>
      </w:r>
    </w:p>
    <w:p w:rsidR="00315036" w:rsidRDefault="00315036" w:rsidP="00315036">
      <w:pPr>
        <w:pStyle w:val="a3"/>
        <w:jc w:val="both"/>
      </w:pPr>
      <w:r>
        <w:lastRenderedPageBreak/>
        <w:t>проверка летальных случаев, в т.ч. по запросу ФСМС;</w:t>
      </w:r>
    </w:p>
    <w:p w:rsidR="00315036" w:rsidRDefault="00315036" w:rsidP="00315036">
      <w:pPr>
        <w:pStyle w:val="a3"/>
        <w:jc w:val="both"/>
      </w:pPr>
      <w:r>
        <w:t>проверка жалоб.</w:t>
      </w:r>
    </w:p>
    <w:p w:rsidR="00315036" w:rsidRDefault="00315036" w:rsidP="00315036">
      <w:pPr>
        <w:pStyle w:val="a3"/>
        <w:jc w:val="both"/>
      </w:pPr>
      <w:r>
        <w:t xml:space="preserve">3. Фонд будет осуществлять проверку на основании заключенного договора с </w:t>
      </w:r>
      <w:proofErr w:type="spellStart"/>
      <w:r>
        <w:t>медорганизацией</w:t>
      </w:r>
      <w:proofErr w:type="spellEnd"/>
      <w:r>
        <w:t>, в т.ч.:</w:t>
      </w:r>
    </w:p>
    <w:p w:rsidR="00315036" w:rsidRDefault="00315036" w:rsidP="00315036">
      <w:pPr>
        <w:pStyle w:val="a3"/>
        <w:jc w:val="both"/>
      </w:pPr>
      <w:r>
        <w:t>экспертизу объемов и качества пролеченных случаев;</w:t>
      </w:r>
    </w:p>
    <w:p w:rsidR="00315036" w:rsidRDefault="00315036" w:rsidP="00315036">
      <w:pPr>
        <w:pStyle w:val="a3"/>
        <w:jc w:val="both"/>
      </w:pPr>
      <w:r>
        <w:t>экспертизу обоснованности назначения ЛС и ИМН;</w:t>
      </w:r>
    </w:p>
    <w:p w:rsidR="00315036" w:rsidRDefault="00315036" w:rsidP="00315036">
      <w:pPr>
        <w:pStyle w:val="a3"/>
        <w:jc w:val="both"/>
      </w:pPr>
      <w:r>
        <w:t>мониторинг индикаторов конечного результата деятельности поставщиков.</w:t>
      </w:r>
    </w:p>
    <w:p w:rsidR="00315036" w:rsidRDefault="00315036" w:rsidP="00315036">
      <w:pPr>
        <w:pStyle w:val="a3"/>
        <w:jc w:val="both"/>
      </w:pPr>
      <w:r>
        <w:t>4. По результатам проверок Фонд будет формировать базу данных медицинских организаций, имеющих положительные и отрицательные рейтинги.</w:t>
      </w:r>
    </w:p>
    <w:p w:rsidR="00315036" w:rsidRDefault="00315036" w:rsidP="00315036">
      <w:pPr>
        <w:pStyle w:val="a3"/>
        <w:jc w:val="both"/>
      </w:pPr>
      <w:r>
        <w:t xml:space="preserve">Одним из основных функций ОСМС является обеспечение его финансовой устойчивости. Изучен опыт Литвы, Словакии и России, где ОМС функционирует довольно давно. </w:t>
      </w:r>
      <w:proofErr w:type="gramStart"/>
      <w:r>
        <w:t>Исходя из международного опыта в рамках ОСМС для обеспечения его финансовой устойчивости предусматривается</w:t>
      </w:r>
      <w:proofErr w:type="gramEnd"/>
      <w:r>
        <w:t>:</w:t>
      </w:r>
    </w:p>
    <w:p w:rsidR="00315036" w:rsidRDefault="00315036" w:rsidP="00315036">
      <w:pPr>
        <w:pStyle w:val="a3"/>
        <w:jc w:val="both"/>
      </w:pPr>
      <w:r>
        <w:t>1. В рамках ОСМС для обеспечения финансовой устойчивости предусматривается:</w:t>
      </w:r>
    </w:p>
    <w:p w:rsidR="00315036" w:rsidRDefault="00315036" w:rsidP="00315036">
      <w:pPr>
        <w:pStyle w:val="a3"/>
        <w:jc w:val="both"/>
      </w:pPr>
      <w:r>
        <w:t>а) взносы государства будут осуществляться от официальной средней зарплаты позапрошлого года (т.е. для 2017 года берётся показатель 2015 г.). Они дают возможность компенсировать государством потерь системы ОСМС в случаях экономического спада.</w:t>
      </w:r>
    </w:p>
    <w:p w:rsidR="00315036" w:rsidRDefault="00315036" w:rsidP="00315036">
      <w:pPr>
        <w:pStyle w:val="a3"/>
        <w:jc w:val="both"/>
      </w:pPr>
      <w:r>
        <w:t>б) инвестирование на стандартный набор финансовых инструментов через Национальный банк;</w:t>
      </w:r>
    </w:p>
    <w:p w:rsidR="00315036" w:rsidRDefault="00315036" w:rsidP="00315036">
      <w:pPr>
        <w:pStyle w:val="a3"/>
        <w:jc w:val="both"/>
      </w:pPr>
      <w:r>
        <w:t>в) предлагается формировать следующие резервы:</w:t>
      </w:r>
    </w:p>
    <w:p w:rsidR="00315036" w:rsidRDefault="00315036" w:rsidP="00315036">
      <w:pPr>
        <w:pStyle w:val="a3"/>
        <w:jc w:val="both"/>
      </w:pPr>
      <w:r>
        <w:t xml:space="preserve">ежемесячный </w:t>
      </w:r>
      <w:proofErr w:type="spellStart"/>
      <w:r>
        <w:t>неинвестируемый</w:t>
      </w:r>
      <w:proofErr w:type="spellEnd"/>
      <w:r>
        <w:t xml:space="preserve"> неснижаемый остаток в объеме не менее 50 млрд</w:t>
      </w:r>
      <w:proofErr w:type="gramStart"/>
      <w:r>
        <w:t>.т</w:t>
      </w:r>
      <w:proofErr w:type="gramEnd"/>
      <w:r>
        <w:t>енге;</w:t>
      </w:r>
    </w:p>
    <w:p w:rsidR="00315036" w:rsidRDefault="00315036" w:rsidP="00315036">
      <w:pPr>
        <w:pStyle w:val="a3"/>
        <w:jc w:val="both"/>
      </w:pPr>
      <w:r>
        <w:t>резервы на покрытие непредвиденных расходов в размере 3% от объема взносов и отчислений в Фонд СМС;</w:t>
      </w:r>
    </w:p>
    <w:p w:rsidR="00315036" w:rsidRDefault="00315036" w:rsidP="00315036">
      <w:pPr>
        <w:pStyle w:val="a3"/>
        <w:jc w:val="both"/>
      </w:pPr>
      <w:proofErr w:type="gramStart"/>
      <w:r>
        <w:t xml:space="preserve">оборотные средства для покрытия ежемесячных </w:t>
      </w:r>
      <w:proofErr w:type="spellStart"/>
      <w:r>
        <w:t>счет-фактур</w:t>
      </w:r>
      <w:proofErr w:type="spellEnd"/>
      <w:r>
        <w:t>, представленных за текущий месяц, после 25-го числа, а также в случаях превышения объема представленных услуг по сравнению с объемом, указанном в договоре.</w:t>
      </w:r>
      <w:proofErr w:type="gramEnd"/>
    </w:p>
    <w:p w:rsidR="00315036" w:rsidRDefault="00315036" w:rsidP="00315036">
      <w:pPr>
        <w:pStyle w:val="a3"/>
        <w:jc w:val="both"/>
      </w:pPr>
      <w:r>
        <w:t>При внедрении новой системы ОСМС основные функции МЗСР и его комитетов, и ФСМС будут разграничены законодательном уровне.</w:t>
      </w:r>
    </w:p>
    <w:p w:rsidR="00315036" w:rsidRDefault="00315036" w:rsidP="00315036">
      <w:pPr>
        <w:pStyle w:val="a3"/>
        <w:jc w:val="both"/>
      </w:pPr>
      <w:r>
        <w:t>Все бизнес-процессы ФСМС определены и предусмотрены меры по их реализации.</w:t>
      </w:r>
    </w:p>
    <w:p w:rsidR="00315036" w:rsidRDefault="00315036" w:rsidP="00315036">
      <w:pPr>
        <w:pStyle w:val="a3"/>
        <w:jc w:val="both"/>
      </w:pPr>
      <w:r>
        <w:t>Внедрение ОСМС осуществляется в комплексе с реформированием системы здравоохранения Казахстана. В январе 2016 года Главой государства Н.Назарбаевым утверждена Государственная программа развития здравоохранения «Денсаулық» на 2016-2019 годы, где предусмотрены основные задачи и направления развития отрасли.</w:t>
      </w:r>
    </w:p>
    <w:p w:rsidR="00315036" w:rsidRDefault="00315036" w:rsidP="00315036">
      <w:pPr>
        <w:pStyle w:val="a3"/>
        <w:jc w:val="both"/>
      </w:pPr>
      <w:r>
        <w:lastRenderedPageBreak/>
        <w:t xml:space="preserve">Также реализация нового совместного </w:t>
      </w:r>
      <w:proofErr w:type="gramStart"/>
      <w:r>
        <w:t>со</w:t>
      </w:r>
      <w:proofErr w:type="gramEnd"/>
      <w:r>
        <w:t xml:space="preserve"> Всемирным Банком нового проекта «Социальное медицинское страхование: повышение доступности, качества, экономической эффективности и финансовой защиты» на 2016-2020 гг. обеспечит устойчивое развитие ОСМС в Казахстане.</w:t>
      </w:r>
    </w:p>
    <w:p w:rsidR="00022778" w:rsidRDefault="00022778"/>
    <w:sectPr w:rsidR="00022778" w:rsidSect="0002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036"/>
    <w:rsid w:val="00022778"/>
    <w:rsid w:val="0031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emhana6.kz/doc/bukl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3700</Words>
  <Characters>21093</Characters>
  <Application>Microsoft Office Word</Application>
  <DocSecurity>0</DocSecurity>
  <Lines>175</Lines>
  <Paragraphs>49</Paragraphs>
  <ScaleCrop>false</ScaleCrop>
  <Company/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2017-05-31T01:35:00Z</dcterms:created>
  <dcterms:modified xsi:type="dcterms:W3CDTF">2017-05-31T01:35:00Z</dcterms:modified>
</cp:coreProperties>
</file>